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Hlk76806040"/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8" name="图片 6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9" name="图片 7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  <w:r>
        <w:rPr>
          <w:rFonts w:hint="eastAsia" w:ascii="黑体" w:hAnsi="仿宋" w:eastAsia="黑体" w:cs="宋体"/>
          <w:b/>
          <w:kern w:val="0"/>
          <w:sz w:val="44"/>
          <w:szCs w:val="44"/>
        </w:rPr>
        <w:t>南宁理工学院</w:t>
      </w: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  <w:r>
        <w:rPr>
          <w:rFonts w:hint="eastAsia" w:ascii="黑体" w:hAnsi="仿宋" w:eastAsia="黑体" w:cs="宋体"/>
          <w:b/>
          <w:kern w:val="0"/>
          <w:sz w:val="44"/>
          <w:szCs w:val="44"/>
        </w:rPr>
        <w:t>XXXXX专业评估自评报告</w:t>
      </w: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361315</wp:posOffset>
            </wp:positionV>
            <wp:extent cx="7588885" cy="1714500"/>
            <wp:effectExtent l="0" t="0" r="0" b="0"/>
            <wp:wrapTight wrapText="bothSides">
              <wp:wrapPolygon>
                <wp:start x="0" y="0"/>
                <wp:lineTo x="0" y="21360"/>
                <wp:lineTo x="21526" y="21360"/>
                <wp:lineTo x="21526" y="0"/>
                <wp:lineTo x="0" y="0"/>
              </wp:wrapPolygon>
            </wp:wrapTight>
            <wp:docPr id="23" name="图片 23" descr="F3AA57BE39A346939BF331E9C118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3AA57BE39A346939BF331E9C1184439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12000"/>
                    </a:blip>
                    <a:srcRect l="3857" t="22252" b="24672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</w:p>
    <w:p/>
    <w:p/>
    <w:p/>
    <w:p/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  <w:bookmarkEnd w:id="0"/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4" name="图片 6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5" name="图片 7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  <w:r>
        <w:rPr>
          <w:rFonts w:hint="eastAsia" w:ascii="黑体" w:hAnsi="仿宋" w:eastAsia="黑体" w:cs="宋体"/>
          <w:b/>
          <w:kern w:val="0"/>
          <w:sz w:val="44"/>
          <w:szCs w:val="44"/>
        </w:rPr>
        <w:t>南宁理工学院</w:t>
      </w:r>
    </w:p>
    <w:p>
      <w:pPr>
        <w:spacing w:before="156" w:beforeLines="50"/>
        <w:jc w:val="center"/>
        <w:rPr>
          <w:rFonts w:hint="eastAsia" w:ascii="黑体" w:hAnsi="仿宋" w:eastAsia="黑体" w:cs="宋体"/>
          <w:b/>
          <w:kern w:val="0"/>
          <w:sz w:val="44"/>
          <w:szCs w:val="44"/>
        </w:rPr>
      </w:pPr>
      <w:r>
        <w:rPr>
          <w:rFonts w:hint="eastAsia" w:ascii="黑体" w:hAnsi="仿宋" w:eastAsia="黑体" w:cs="宋体"/>
          <w:b/>
          <w:kern w:val="0"/>
          <w:sz w:val="44"/>
          <w:szCs w:val="44"/>
        </w:rPr>
        <w:t>XXXX专业评估数据表</w:t>
      </w:r>
    </w:p>
    <w:p>
      <w:pPr>
        <w:ind w:firstLine="1125" w:firstLineChars="536"/>
        <w:rPr>
          <w:rFonts w:ascii="黑体" w:eastAsia="黑体"/>
          <w:b/>
          <w:sz w:val="48"/>
          <w:szCs w:val="4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-1007745</wp:posOffset>
            </wp:positionH>
            <wp:positionV relativeFrom="paragraph">
              <wp:posOffset>326390</wp:posOffset>
            </wp:positionV>
            <wp:extent cx="7588885" cy="1714500"/>
            <wp:effectExtent l="0" t="0" r="12065" b="0"/>
            <wp:wrapTight wrapText="bothSides">
              <wp:wrapPolygon>
                <wp:start x="0" y="0"/>
                <wp:lineTo x="0" y="21360"/>
                <wp:lineTo x="21526" y="21360"/>
                <wp:lineTo x="21526" y="0"/>
                <wp:lineTo x="0" y="0"/>
              </wp:wrapPolygon>
            </wp:wrapTight>
            <wp:docPr id="6" name="图片 6" descr="F3AA57BE39A346939BF331E9C1184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3AA57BE39A346939BF331E9C1184439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 contrast="12000"/>
                    </a:blip>
                    <a:srcRect l="3857" t="22252" b="24672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br w:type="page"/>
      </w:r>
    </w:p>
    <w:p/>
    <w:p>
      <w:bookmarkStart w:id="1" w:name="_Hlk76806234"/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2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bookmarkEnd w:id="1"/>
    <w:p/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一</w:t>
      </w:r>
    </w:p>
    <w:p/>
    <w:p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专业定位与规划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ind w:firstLine="2000" w:firstLineChars="500"/>
        <w:jc w:val="left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南宁理工学院发展定位规划</w:t>
      </w:r>
    </w:p>
    <w:p>
      <w:pPr>
        <w:widowControl/>
        <w:ind w:firstLine="2000" w:firstLineChars="500"/>
        <w:jc w:val="left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XXXXX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学院发展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规划</w:t>
      </w:r>
    </w:p>
    <w:p>
      <w:pPr>
        <w:widowControl/>
        <w:ind w:firstLine="2000" w:firstLineChars="500"/>
        <w:jc w:val="left"/>
        <w:rPr>
          <w:rFonts w:hint="eastAsia" w:ascii="黑体" w:hAnsi="黑体" w:eastAsia="黑体" w:cs="黑体"/>
          <w:b w:val="0"/>
          <w:bCs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XXXXX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专业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建设规划</w:t>
      </w:r>
    </w:p>
    <w:p>
      <w:pPr>
        <w:widowControl/>
        <w:ind w:firstLine="2000" w:firstLineChars="5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4....</w:t>
      </w:r>
    </w:p>
    <w:p>
      <w:pPr>
        <w:widowControl/>
        <w:ind w:firstLine="2000" w:firstLineChars="5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5....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br w:type="page"/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7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0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/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二</w:t>
      </w:r>
    </w:p>
    <w:p/>
    <w:p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师资队伍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1.专业教师数量结构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2.教师培训进修情况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3.教师教研和科研情况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4.教师教学获奖情况</w:t>
      </w:r>
    </w:p>
    <w:p>
      <w:pPr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5...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br w:type="page"/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11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2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三</w:t>
      </w:r>
    </w:p>
    <w:p/>
    <w:p>
      <w:pPr>
        <w:widowControl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教学资源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1.校外实习实践基地一览表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2.校外实习实践基地签订协议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</w:pP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/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13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4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/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四</w:t>
      </w:r>
    </w:p>
    <w:p/>
    <w:p>
      <w:pPr>
        <w:widowControl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人才培养与教学改革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numPr>
          <w:numId w:val="0"/>
        </w:numPr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1.人才培养方案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2.核心专业课教学大纲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3.主要教育教学改革情况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4....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</w:pP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/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15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6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/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五</w:t>
      </w:r>
    </w:p>
    <w:p/>
    <w:p>
      <w:pPr>
        <w:widowControl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教学质量保障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numPr>
          <w:ilvl w:val="0"/>
          <w:numId w:val="0"/>
        </w:numPr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1.教学质量保障制度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2.教学质量实施情况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3.教学质量评价情况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4....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17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18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六</w:t>
      </w:r>
    </w:p>
    <w:p/>
    <w:p>
      <w:pPr>
        <w:widowControl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人才培养质量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numPr>
          <w:ilvl w:val="0"/>
          <w:numId w:val="0"/>
        </w:numPr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1.学生论文发表情况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2.学生就业情况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3.学生创新创业活动</w:t>
      </w:r>
    </w:p>
    <w:p>
      <w:pPr>
        <w:widowControl/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4.学生参加竞赛情况</w:t>
      </w:r>
    </w:p>
    <w:p>
      <w:pPr>
        <w:widowControl/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5.学生获得的行业资格证书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2" w:name="_GoBack"/>
      <w:bookmarkEnd w:id="2"/>
    </w:p>
    <w:p/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6760" cy="744855"/>
            <wp:effectExtent l="0" t="0" r="0" b="0"/>
            <wp:docPr id="19" name="图片 1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5435" t="21661" r="59055" b="2828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486660" cy="736600"/>
            <wp:effectExtent l="0" t="0" r="0" b="0"/>
            <wp:docPr id="20" name="图片 2" descr="ca8c860a30d16e99a82a1ae1f6218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a8c860a30d16e99a82a1ae1f62181c2"/>
                    <pic:cNvPicPr>
                      <a:picLocks noChangeAspect="1"/>
                    </pic:cNvPicPr>
                  </pic:nvPicPr>
                  <pic:blipFill>
                    <a:blip r:embed="rId4"/>
                    <a:srcRect l="39583" t="35594" b="39111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支撑材料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七</w:t>
      </w:r>
    </w:p>
    <w:p/>
    <w:p>
      <w:pPr>
        <w:widowControl/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专业特色与优势</w:t>
      </w:r>
    </w:p>
    <w:p>
      <w:pPr>
        <w:widowControl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xx专业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）</w:t>
      </w:r>
    </w:p>
    <w:p>
      <w:pPr>
        <w:rPr>
          <w:rFonts w:hint="eastAsia"/>
        </w:rPr>
      </w:pPr>
    </w:p>
    <w:p/>
    <w:p/>
    <w:p/>
    <w:p>
      <w:pPr>
        <w:widowControl/>
        <w:numPr>
          <w:numId w:val="0"/>
        </w:numPr>
        <w:ind w:firstLine="2400" w:firstLineChars="600"/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1......</w:t>
      </w:r>
    </w:p>
    <w:p>
      <w:pPr>
        <w:widowControl/>
        <w:numPr>
          <w:numId w:val="0"/>
        </w:numPr>
        <w:ind w:firstLine="2400" w:firstLineChars="600"/>
        <w:jc w:val="left"/>
        <w:rPr>
          <w:rFonts w:hint="default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2......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（</w:t>
      </w:r>
      <w:r>
        <w:rPr>
          <w:rFonts w:hint="eastAsia" w:ascii="黑体" w:hAnsi="黑体" w:eastAsia="黑体" w:cs="黑体"/>
          <w:sz w:val="30"/>
          <w:szCs w:val="30"/>
          <w:highlight w:val="yellow"/>
          <w:lang w:val="en-US" w:eastAsia="zh-CN"/>
        </w:rPr>
        <w:t>具体请根据专业情况来写</w:t>
      </w:r>
      <w:r>
        <w:rPr>
          <w:rFonts w:hint="eastAsia" w:ascii="黑体" w:hAnsi="黑体" w:eastAsia="黑体" w:cs="黑体"/>
          <w:sz w:val="30"/>
          <w:szCs w:val="30"/>
          <w:highlight w:val="yellow"/>
          <w:lang w:eastAsia="zh-CN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南宁理工学院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二〇二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</w:t>
      </w:r>
      <w:r>
        <w:rPr>
          <w:rFonts w:hint="eastAsia" w:ascii="黑体" w:hAnsi="黑体" w:eastAsia="黑体" w:cs="黑体"/>
          <w:sz w:val="30"/>
          <w:szCs w:val="30"/>
        </w:rPr>
        <w:t>年九月XX日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</w:p>
    <w:sectPr>
      <w:pgSz w:w="11906" w:h="16838"/>
      <w:pgMar w:top="1701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OTZlOGIyODRiNTg5NDU5Y2E1NmI2ZTU1MjdmZTEifQ=="/>
  </w:docVars>
  <w:rsids>
    <w:rsidRoot w:val="00000000"/>
    <w:rsid w:val="00C12DE3"/>
    <w:rsid w:val="05974F2F"/>
    <w:rsid w:val="253F05F7"/>
    <w:rsid w:val="27BE7C20"/>
    <w:rsid w:val="27DD4689"/>
    <w:rsid w:val="3FAE17C0"/>
    <w:rsid w:val="40C37ABE"/>
    <w:rsid w:val="43F23FBE"/>
    <w:rsid w:val="56116988"/>
    <w:rsid w:val="64F523F5"/>
    <w:rsid w:val="66321903"/>
    <w:rsid w:val="68C7790C"/>
    <w:rsid w:val="69A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566</Words>
  <Characters>654</Characters>
  <Lines>0</Lines>
  <Paragraphs>0</Paragraphs>
  <TotalTime>4</TotalTime>
  <ScaleCrop>false</ScaleCrop>
  <LinksUpToDate>false</LinksUpToDate>
  <CharactersWithSpaces>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2023-04-19T02:46:00Z</dcterms:created>
  <dc:creator>NL-JY-PJ</dc:creator>
  <cp:lastModifiedBy>盘洁</cp:lastModifiedBy>
  <dcterms:modified xsi:type="dcterms:W3CDTF">2023-04-24T07:12:42Z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39C0516C90984C718D68F6C66DDD9B5C_12</vt:lpwstr>
  </property>
</Properties>
</file>