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</w:pPr>
      <w:bookmarkStart w:id="1" w:name="_GoBack"/>
      <w:bookmarkEnd w:id="1"/>
      <w:bookmarkStart w:id="0" w:name="_Toc5909"/>
      <w:r>
        <w:rPr>
          <w:rFonts w:hint="eastAsia"/>
        </w:rPr>
        <w:t>表</w:t>
      </w:r>
      <w:r>
        <w:rPr>
          <w:rFonts w:ascii="Times New Roman" w:hAnsi="Times New Roman"/>
        </w:rPr>
        <w:t>3-6</w:t>
      </w:r>
      <w:r>
        <w:rPr>
          <w:rFonts w:hint="eastAsia"/>
        </w:rPr>
        <w:t>相关教师情况（时点、学年、自然年）</w:t>
      </w:r>
      <w:bookmarkEnd w:id="0"/>
    </w:p>
    <w:tbl>
      <w:tblPr>
        <w:tblStyle w:val="4"/>
        <w:tblW w:w="13114" w:type="dxa"/>
        <w:jc w:val="center"/>
        <w:tblBorders>
          <w:top w:val="single" w:color="auto" w:sz="12" w:space="0"/>
          <w:left w:val="single" w:color="000000" w:sz="4" w:space="0"/>
          <w:bottom w:val="single" w:color="auto" w:sz="12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2535"/>
        <w:gridCol w:w="2535"/>
        <w:gridCol w:w="8044"/>
      </w:tblGrid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7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项目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7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b/>
                <w:kern w:val="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1.兼职辅导员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7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Cs w:val="21"/>
              </w:rPr>
              <w:t>2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.创新创业教育专职教师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70" w:type="dxa"/>
            <w:gridSpan w:val="2"/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Cs w:val="21"/>
              </w:rPr>
              <w:t>3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.创新创业兼职导师数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70" w:type="dxa"/>
            <w:gridSpan w:val="2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4</w:t>
            </w:r>
            <w:r>
              <w:rPr>
                <w:rFonts w:asciiTheme="minorEastAsia" w:hAnsiTheme="minorEastAsia" w:eastAsiaTheme="minorEastAsia"/>
                <w:b/>
                <w:kern w:val="0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就业指导专职教师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35" w:type="dxa"/>
            <w:vMerge w:val="restart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asciiTheme="minorEastAsia" w:hAnsiTheme="minorEastAsia" w:eastAsiaTheme="minorEastAsia"/>
                <w:b/>
                <w:kern w:val="0"/>
                <w:szCs w:val="21"/>
              </w:rPr>
              <w:t>5.</w:t>
            </w: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专业教师到行业企业挂职锻炼情况</w:t>
            </w: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挂职单位数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35" w:type="dxa"/>
            <w:vMerge w:val="continue"/>
            <w:vAlign w:val="center"/>
          </w:tcPr>
          <w:p>
            <w:pPr>
              <w:adjustRightInd w:val="0"/>
              <w:snapToGrid w:val="0"/>
              <w:ind w:firstLine="482" w:firstLineChars="150"/>
              <w:jc w:val="right"/>
              <w:rPr>
                <w:rFonts w:asciiTheme="minorEastAsia" w:hAnsiTheme="minorEastAsia" w:eastAsiaTheme="minorEastAsia"/>
                <w:b/>
                <w:bCs/>
                <w:sz w:val="32"/>
              </w:rPr>
            </w:pP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b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</w:rPr>
              <w:t>挂职锻炼人数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35" w:type="dxa"/>
            <w:vMerge w:val="restart"/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b/>
              </w:rPr>
            </w:pPr>
            <w:r>
              <w:rPr>
                <w:rFonts w:asciiTheme="minorEastAsia" w:hAnsiTheme="minorEastAsia" w:eastAsiaTheme="minorEastAsia"/>
                <w:b/>
              </w:rPr>
              <w:t>6</w:t>
            </w:r>
            <w:r>
              <w:rPr>
                <w:rFonts w:asciiTheme="minorEastAsia" w:hAnsiTheme="minorEastAsia" w:eastAsiaTheme="minorEastAsia"/>
                <w:b/>
                <w:kern w:val="0"/>
                <w:szCs w:val="21"/>
              </w:rPr>
              <w:t>.</w:t>
            </w:r>
            <w:r>
              <w:rPr>
                <w:rFonts w:hint="eastAsia" w:asciiTheme="minorEastAsia" w:hAnsiTheme="minorEastAsia" w:eastAsiaTheme="minorEastAsia"/>
                <w:b/>
              </w:rPr>
              <w:t>本校教师兼职或离岗创业情况</w:t>
            </w: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兼职创业人数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</w:rPr>
            </w:pPr>
          </w:p>
        </w:tc>
      </w:tr>
      <w:tr>
        <w:tblPrEx>
          <w:tblBorders>
            <w:top w:val="single" w:color="auto" w:sz="12" w:space="0"/>
            <w:left w:val="single" w:color="000000" w:sz="4" w:space="0"/>
            <w:bottom w:val="single" w:color="auto" w:sz="12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35" w:type="dxa"/>
            <w:vMerge w:val="continue"/>
            <w:vAlign w:val="center"/>
          </w:tcPr>
          <w:p>
            <w:pPr>
              <w:adjustRightInd w:val="0"/>
              <w:snapToGrid w:val="0"/>
              <w:ind w:firstLine="316" w:firstLineChars="150"/>
              <w:jc w:val="right"/>
              <w:rPr>
                <w:rFonts w:asciiTheme="minorEastAsia" w:hAnsiTheme="minorEastAsia" w:eastAsiaTheme="minorEastAsia"/>
                <w:b/>
              </w:rPr>
            </w:pPr>
          </w:p>
        </w:tc>
        <w:tc>
          <w:tcPr>
            <w:tcW w:w="253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Theme="minorEastAsia" w:hAnsiTheme="minorEastAsia" w:eastAsiaTheme="minorEastAsia"/>
                <w:b/>
                <w:bCs/>
              </w:rPr>
            </w:pPr>
            <w:r>
              <w:rPr>
                <w:rFonts w:hint="eastAsia" w:asciiTheme="minorEastAsia" w:hAnsiTheme="minorEastAsia" w:eastAsiaTheme="minorEastAsia"/>
                <w:b/>
                <w:kern w:val="0"/>
                <w:szCs w:val="21"/>
              </w:rPr>
              <w:t>离岗创业人数</w:t>
            </w:r>
          </w:p>
        </w:tc>
        <w:tc>
          <w:tcPr>
            <w:tcW w:w="804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</w:rPr>
            </w:pPr>
          </w:p>
        </w:tc>
      </w:tr>
    </w:tbl>
    <w:p>
      <w:pPr>
        <w:adjustRightInd w:val="0"/>
        <w:snapToGrid w:val="0"/>
        <w:rPr>
          <w:rFonts w:ascii="Times New Roman" w:hAnsi="Times New Roman" w:cs="Times New Roman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1.</w:t>
      </w:r>
      <w:r>
        <w:rPr>
          <w:rFonts w:hint="eastAsia" w:ascii="Times New Roman" w:hAnsi="Times New Roman" w:cs="Times New Roman"/>
          <w:b/>
          <w:szCs w:val="21"/>
        </w:rPr>
        <w:t>兼职辅导员：</w:t>
      </w:r>
      <w:r>
        <w:rPr>
          <w:rFonts w:hint="eastAsia" w:ascii="Times New Roman" w:hAnsi="Times New Roman" w:cs="Times New Roman"/>
          <w:szCs w:val="21"/>
        </w:rPr>
        <w:t>指学校从优秀专任教师、党政管理人员、研究生中选聘的兼职辅导员。</w:t>
      </w:r>
      <w:r>
        <w:rPr>
          <w:rFonts w:hint="eastAsia" w:ascii="Times New Roman" w:hAnsi="Times New Roman" w:cs="Times New Roman"/>
          <w:b/>
          <w:bCs/>
          <w:szCs w:val="21"/>
        </w:rPr>
        <w:t>（时点）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2</w:t>
      </w:r>
      <w:r>
        <w:rPr>
          <w:rFonts w:hint="eastAsia" w:ascii="Times New Roman" w:hAnsi="Times New Roman" w:cs="Times New Roman"/>
          <w:b/>
          <w:szCs w:val="21"/>
        </w:rPr>
        <w:t>.</w:t>
      </w:r>
      <w:r>
        <w:rPr>
          <w:rFonts w:ascii="Times New Roman" w:hAnsi="Times New Roman" w:cs="Times New Roman"/>
          <w:b/>
          <w:szCs w:val="21"/>
        </w:rPr>
        <w:t>创新创业教育专职教师：</w:t>
      </w:r>
      <w:r>
        <w:rPr>
          <w:rFonts w:ascii="Times New Roman" w:hAnsi="Times New Roman" w:cs="Times New Roman"/>
          <w:szCs w:val="21"/>
        </w:rPr>
        <w:t>指学校专职从事创新创业教育教师</w:t>
      </w:r>
      <w:r>
        <w:rPr>
          <w:rFonts w:hint="eastAsia" w:ascii="Times New Roman" w:hAnsi="Times New Roman" w:cs="Times New Roman"/>
          <w:szCs w:val="21"/>
        </w:rPr>
        <w:t>人数</w:t>
      </w:r>
      <w:r>
        <w:rPr>
          <w:rFonts w:ascii="Times New Roman" w:hAnsi="Times New Roman" w:cs="Times New Roman"/>
          <w:szCs w:val="21"/>
        </w:rPr>
        <w:t>。</w:t>
      </w:r>
      <w:r>
        <w:rPr>
          <w:rFonts w:hint="eastAsia" w:ascii="Times New Roman" w:hAnsi="Times New Roman" w:cs="Times New Roman"/>
          <w:b/>
          <w:szCs w:val="21"/>
        </w:rPr>
        <w:t>（时点）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3.创新创业</w:t>
      </w:r>
      <w:r>
        <w:rPr>
          <w:rFonts w:hint="eastAsia" w:ascii="Times New Roman" w:hAnsi="Times New Roman" w:cs="Times New Roman"/>
          <w:b/>
          <w:szCs w:val="21"/>
        </w:rPr>
        <w:t>兼职导师</w:t>
      </w:r>
      <w:r>
        <w:rPr>
          <w:rFonts w:ascii="Times New Roman" w:hAnsi="Times New Roman" w:cs="Times New Roman"/>
          <w:b/>
          <w:szCs w:val="21"/>
        </w:rPr>
        <w:t>：</w:t>
      </w:r>
      <w:r>
        <w:rPr>
          <w:rFonts w:ascii="Times New Roman" w:hAnsi="Times New Roman" w:cs="Times New Roman"/>
          <w:szCs w:val="21"/>
        </w:rPr>
        <w:t>指学校聘请校内外优秀人才，担任创新创业授课或指导教师的</w:t>
      </w:r>
      <w:r>
        <w:rPr>
          <w:rFonts w:hint="eastAsia" w:ascii="Times New Roman" w:hAnsi="Times New Roman" w:cs="Times New Roman"/>
          <w:szCs w:val="21"/>
        </w:rPr>
        <w:t>人数</w:t>
      </w:r>
      <w:r>
        <w:rPr>
          <w:rFonts w:ascii="Times New Roman" w:hAnsi="Times New Roman" w:cs="Times New Roman"/>
          <w:szCs w:val="21"/>
        </w:rPr>
        <w:t>。</w:t>
      </w:r>
      <w:r>
        <w:rPr>
          <w:rFonts w:hint="eastAsia" w:ascii="Times New Roman" w:hAnsi="Times New Roman" w:cs="Times New Roman"/>
          <w:b/>
          <w:szCs w:val="21"/>
        </w:rPr>
        <w:t>（时点）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4</w:t>
      </w:r>
      <w:r>
        <w:rPr>
          <w:rFonts w:ascii="Times New Roman" w:hAnsi="Times New Roman" w:cs="Times New Roman"/>
          <w:b/>
          <w:szCs w:val="21"/>
        </w:rPr>
        <w:t>.</w:t>
      </w:r>
      <w:r>
        <w:rPr>
          <w:rFonts w:hint="eastAsia" w:ascii="Times New Roman" w:hAnsi="Times New Roman" w:cs="Times New Roman"/>
          <w:b/>
          <w:szCs w:val="21"/>
        </w:rPr>
        <w:t xml:space="preserve"> 就业指导</w:t>
      </w:r>
      <w:r>
        <w:rPr>
          <w:rFonts w:ascii="Times New Roman" w:hAnsi="Times New Roman" w:cs="Times New Roman"/>
          <w:b/>
          <w:szCs w:val="21"/>
        </w:rPr>
        <w:t>专职教师：</w:t>
      </w:r>
      <w:r>
        <w:rPr>
          <w:rFonts w:ascii="Times New Roman" w:hAnsi="Times New Roman" w:cs="Times New Roman"/>
          <w:szCs w:val="21"/>
        </w:rPr>
        <w:t>指学校专职从事</w:t>
      </w:r>
      <w:r>
        <w:rPr>
          <w:rFonts w:hint="eastAsia" w:ascii="Times New Roman" w:hAnsi="Times New Roman" w:cs="Times New Roman"/>
          <w:szCs w:val="21"/>
        </w:rPr>
        <w:t>就业指导</w:t>
      </w:r>
      <w:r>
        <w:rPr>
          <w:rFonts w:ascii="Times New Roman" w:hAnsi="Times New Roman" w:cs="Times New Roman"/>
          <w:szCs w:val="21"/>
        </w:rPr>
        <w:t>教师</w:t>
      </w:r>
      <w:r>
        <w:rPr>
          <w:rFonts w:hint="eastAsia" w:ascii="Times New Roman" w:hAnsi="Times New Roman" w:cs="Times New Roman"/>
          <w:szCs w:val="21"/>
        </w:rPr>
        <w:t>人数</w:t>
      </w:r>
      <w:r>
        <w:rPr>
          <w:rFonts w:ascii="Times New Roman" w:hAnsi="Times New Roman" w:cs="Times New Roman"/>
          <w:szCs w:val="21"/>
        </w:rPr>
        <w:t>。</w:t>
      </w:r>
      <w:r>
        <w:rPr>
          <w:rFonts w:hint="eastAsia" w:ascii="Times New Roman" w:hAnsi="Times New Roman" w:cs="Times New Roman"/>
          <w:b/>
          <w:szCs w:val="21"/>
        </w:rPr>
        <w:t>（时点）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5.</w:t>
      </w:r>
      <w:r>
        <w:rPr>
          <w:rFonts w:hint="eastAsia" w:ascii="Times New Roman" w:hAnsi="Times New Roman" w:cs="Times New Roman"/>
          <w:b/>
          <w:szCs w:val="21"/>
        </w:rPr>
        <w:t>专业教师到行业企业挂职锻炼情况：</w:t>
      </w:r>
      <w:r>
        <w:rPr>
          <w:rFonts w:hint="eastAsia" w:ascii="Times New Roman" w:hAnsi="Times New Roman" w:cs="Times New Roman"/>
          <w:szCs w:val="21"/>
        </w:rPr>
        <w:t>指自然年内学校选派专业教师（或专业技术人员）到行业、企业挂职或者参与项目合作。</w:t>
      </w:r>
      <w:r>
        <w:rPr>
          <w:rFonts w:hint="eastAsia" w:ascii="Times New Roman" w:hAnsi="Times New Roman" w:cs="Times New Roman"/>
          <w:b/>
          <w:szCs w:val="21"/>
        </w:rPr>
        <w:t>（自然年）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6.</w:t>
      </w:r>
      <w:r>
        <w:rPr>
          <w:rFonts w:hint="eastAsia" w:ascii="Times New Roman" w:hAnsi="Times New Roman" w:cs="Times New Roman"/>
          <w:b/>
          <w:szCs w:val="21"/>
        </w:rPr>
        <w:t>本校教师兼职或离岗创业情况：</w:t>
      </w:r>
      <w:r>
        <w:rPr>
          <w:rFonts w:hint="eastAsia" w:ascii="Times New Roman" w:hAnsi="Times New Roman" w:cs="Times New Roman"/>
          <w:szCs w:val="21"/>
        </w:rPr>
        <w:t>兼职创业指本校教师（或专业技术人员）到与本单位业务领域相近企业、科研机构、高校、社会组织等兼职，或者利用与本人从事专业相关的创业项目在职创办企业；离岗创业指本校教师（或专业技术人员）带着科研项目和成果离岗创办科技型企业或者到企业开展创新工作，离岗期间内学校保留人事关系。</w:t>
      </w:r>
      <w:r>
        <w:rPr>
          <w:rFonts w:hint="eastAsia" w:ascii="Times New Roman" w:hAnsi="Times New Roman" w:cs="Times New Roman"/>
          <w:b/>
          <w:szCs w:val="21"/>
        </w:rPr>
        <w:t>（自然年）</w:t>
      </w:r>
    </w:p>
    <w:p/>
    <w:sectPr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0FB31DBC"/>
    <w:rsid w:val="131126C6"/>
    <w:rsid w:val="35E2482B"/>
    <w:rsid w:val="45315427"/>
    <w:rsid w:val="45E432D0"/>
    <w:rsid w:val="5EC74995"/>
    <w:rsid w:val="6C764A3E"/>
    <w:rsid w:val="6D5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6">
    <w:name w:val="列表段落2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2024-07-23T08:03:06Z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