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22042"/>
      <w:r>
        <w:rPr>
          <w:rFonts w:ascii="Times New Roman" w:hAnsi="Times New Roman" w:eastAsia="宋体"/>
        </w:rPr>
        <w:t>表7-</w:t>
      </w:r>
      <w:r>
        <w:rPr>
          <w:rFonts w:hint="eastAsia" w:ascii="Times New Roman" w:hAnsi="Times New Roman" w:eastAsia="宋体"/>
        </w:rPr>
        <w:t>3</w:t>
      </w:r>
      <w:r>
        <w:rPr>
          <w:rFonts w:ascii="Times New Roman" w:hAnsi="Times New Roman" w:eastAsia="宋体"/>
        </w:rPr>
        <w:t>本科教学质量报告（</w:t>
      </w:r>
      <w:r>
        <w:rPr>
          <w:rFonts w:hint="eastAsia" w:ascii="Times New Roman" w:hAnsi="Times New Roman" w:eastAsia="宋体"/>
        </w:rPr>
        <w:t>学年</w:t>
      </w:r>
      <w:r>
        <w:rPr>
          <w:rFonts w:ascii="Times New Roman" w:hAnsi="Times New Roman" w:eastAsia="宋体"/>
        </w:rPr>
        <w:t>）</w:t>
      </w:r>
      <w:bookmarkEnd w:id="0"/>
    </w:p>
    <w:p>
      <w:pPr>
        <w:adjustRightInd w:val="0"/>
        <w:snapToGrid w:val="0"/>
        <w:rPr>
          <w:rFonts w:ascii="Times New Roman" w:hAnsi="Times New Roman"/>
        </w:rPr>
      </w:pPr>
    </w:p>
    <w:tbl>
      <w:tblPr>
        <w:tblStyle w:val="5"/>
        <w:tblW w:w="13803" w:type="dxa"/>
        <w:tblInd w:w="-106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5918"/>
        <w:gridCol w:w="7885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7" w:hRule="atLeast"/>
        </w:trPr>
        <w:tc>
          <w:tcPr>
            <w:tcW w:w="5918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7885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86" w:hRule="atLeast"/>
        </w:trPr>
        <w:tc>
          <w:tcPr>
            <w:tcW w:w="59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本科教学质量报告</w:t>
            </w:r>
          </w:p>
        </w:tc>
        <w:tc>
          <w:tcPr>
            <w:tcW w:w="788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文件上传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本科教学质量报告：</w:t>
      </w:r>
      <w:r>
        <w:rPr>
          <w:rFonts w:ascii="Times New Roman" w:hAnsi="Times New Roman" w:cs="Times New Roman"/>
          <w:szCs w:val="21"/>
        </w:rPr>
        <w:t>指学校每年编制并发布的《本科教学质量报告》。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注：需提交当年最新版本科教学质量报告，此表可单独提交，不受其他表格提交影响。</w:t>
      </w:r>
    </w:p>
    <w:p>
      <w:bookmarkStart w:id="1" w:name="_GoBack"/>
      <w:bookmarkEnd w:id="1"/>
    </w:p>
    <w:sectPr>
      <w:footerReference r:id="rId3" w:type="default"/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77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30C145A"/>
    <w:rsid w:val="04217611"/>
    <w:rsid w:val="0FB31DBC"/>
    <w:rsid w:val="131126C6"/>
    <w:rsid w:val="23C4484E"/>
    <w:rsid w:val="2600314B"/>
    <w:rsid w:val="34D43D8F"/>
    <w:rsid w:val="35E2482B"/>
    <w:rsid w:val="45315427"/>
    <w:rsid w:val="45E432D0"/>
    <w:rsid w:val="4C3548E4"/>
    <w:rsid w:val="5DCC6488"/>
    <w:rsid w:val="5EC74995"/>
    <w:rsid w:val="65074E44"/>
    <w:rsid w:val="663C116F"/>
    <w:rsid w:val="6C764A3E"/>
    <w:rsid w:val="6D5862CA"/>
    <w:rsid w:val="6F0E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7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2024-07-23T08:11:30Z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